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COMISIÓN DE SEGUIMIENTO DE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OBRA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Obra: {{DENOMINACION_OBRA}} en {{DIRECCION_OBRA}}. Licencia municipal: {{NUMERO_LICENCIA}}. Presupuesto contratado: {{IMPORTE_CONTRATO}} EUR. Fecha inicio: {{FECHA_INICIO_OBRA}}.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{{LISTA_COMPARECIENTES}}. Promotor o propietario: {{NOMBRE_PROMOTOR}}. Contratista principal: {{NOMBRE_CONTRATISTA}}. Dirección facultativa: {{NOMBRE_DIRECTOR_OBRA}}.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Reunión periódica de seguimiento entre promotor, contratista y dirección facultativa.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la comparecencia de las partes con facultades suficientes y el quórum necesario conforme al contrato de obra y a la LOE.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Avance físico.. 2) Desviaciones de plazo.. 3) Certificación parcial.. 4) Modificaciones y extras.. 5) Seguridad y calidad.. 6) Próxima reunión..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Avance físico.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Porcentaje de avance estimado: {{PORCENTAJE_AVANCE}} %. Partidas destacadas: {{PARTIDAS_AVANCE}}.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Avance conforme al planning / desviación.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Desviaciones de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Desviación: {{DIAS_DESVIACION}} días. Causas: {{CAUSAS_DESVIACION}}. Plan de recuperación: {{PLAN_RECUPERACION}}.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Plan aprobado.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Certificación parcial.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Importe certificado este periodo: {{IMPORTE_CERTIFICACION}} EUR. Acumulado: {{IMPORTE_ACUMULADO}} EUR de {{IMPORTE_CONTRATO}}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Certificación conforme.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Modificaciones y extras.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Partidas extra aprobadas: {{PARTIDAS_EXTRA}}. Importe adicional: {{IMPORTE_EXTRAS}}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Aprobación / rechazo documentado.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Seguridad y calidad.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Incidencias PRL: {{INCIDENCIAS_PRL}}. No conformidades: {{NO_CONFORMIDADES}}.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Medidas correctoras acordadas.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Próxima reunión.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Fecha siguiente comisión: {{FECHA_PROXIMA_REUNION}}. Compromisos: {{COMPROMISOS_PARTES}}.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Compromisos asumidos. Votación o conformidad: {{VOTACION_PUNTO_6}}.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reservas: {{RESERVAS_ACTA}}.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certifica que el documento refleja lo acordado en la visita o reunión de obra.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DE ACTUACIÓN                         PROMOTOR / CONTRATISTA / DIRECTOR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FOTOGRAFÍAS, MEDICIONES O LISTADO DE INCIDENCIAS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comisión de seguimiento de obra</dc:title>
</cp:coreProperties>
</file>