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NOTIFICACIÓN DE REQUERIMIENTO EN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DEL EXPEDIENTE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administrativo: {{NUMERO_EXPEDIENTE}}. Interesado/a: {{NOMBRE_INTERESADO}}. NIE/Pasaporte: {{DOCUMENTO_IDENTIDAD}}.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COMPARECENCIA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las {{HORA_ACTA}} horas, en las dependencias de {{LUGAR_CELEBRACION}} o por medios electrónicos {{MEDIO_COMPARECENCIA}}, comparecen las personas indicadas para dejar constancia fehaciente del acto descrito.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DEL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Dejar constancia de la notificación o comunicación de requerimiento administrativo y del plazo de subsanación otorgado.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Apertura y objeto del acta.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Dejar constancia de la notificación o comunicación de requerimiento administrativo y del plazo de subsanación otorgado.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Identificación del expediente y órgano tramitador.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n.º {{NUMERO_EXPEDIENTE}}. Órgano: {{ORGANO_COMPETENTE}}. Trámite: {{TIPO_TRAMITE}}.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Comparecientes y legitimación.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 D./Dña. {{NOMBRE_COMPARECIENTE}}, con NIE/Pasaporte {{DOCUMENTO_IDENTIDAD}}, en calidad de {{CALIDAD_COMPARECIENTE}}. En su caso, representante: {{NOMBRE_REPRESENTANTE}}.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Documentación exhibida o entregada.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hace constar la entrega o exhibición de: {{DOCUMENTACION_ENTREGADA}}.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Manifestaciones de la persona compareciente.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{{MANIFESTACIONES_COMPARECIENTE}}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Observaciones del órgano o gestor.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{{OBSERVACIONES_ORGANO}}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SÉPTIMO. — Acuerdos, requerimientos o plazos fijados.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informa de que deberá subsanar o aportar, en su caso, en plazo de {{PLAZO_SUBSANACION}} días: {{REQUERIMIENTO_SUBSANACION}}.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OCTAVO. — Constancia de notificación o recepción.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compareciente declara haber recibido copia del presente acta y, en su caso, del requerimiento asociado.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funcionario/a o persona autorizada certifica que el presente documento refleja fielmente lo actuado, entregado o manifestado en esta comparecencia.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ADICIONALES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complementarias sobre el acto, la documentación o el estado del expediente: {{OBSERVACIONES_ADICIONALES}}.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consignados se tratarán conforme al RGPD y la LOPDGDD para la tramitación del expediente de extranjería y conservación documental.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CONSTANCIA DE ENTREGA DE COPIA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entrega copia de la presente acta a la persona interesada o representante, quien declara haberla recibido y leído en su presencia.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FUNCIONARIO/A O RESPONSABLE                         EL/LA INTERESADO/A O REPRESENTANTE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RELACIÓN DETALLADA DE DOCUMENTOS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Relación numerada de documentos entregados o recibidos: {{RELACION_DOCUMENTOS_DETALLADA}}.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ACUSE DE RECIBO Y MEDIO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 de notificación designado: {{MEDIO_NOTIFICACION}}. Acuse de recibo n.º {{NUMERO_ACUSE}}, si procede.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notificación de requerimiento en extranjería</dc:title>
</cp:coreProperties>
</file>