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Title"/>
        <w:spacing w:before="0" w:after="280"/>
        <w:jc w:val="center"/>
      </w:pPr>
      <w:r>
        <w:rPr>
          <w:rFonts w:ascii="Calibri" w:hAnsi="Calibri"/>
          <w:sz w:val="36"/>
          <w:b/>
          <w:color w:val="2B579A"/>
        </w:rPr>
        <w:t xml:space="preserve">COMUNICACIÓN FECHADA DE RESOLUCIÓN DEL CONTRATO DE ARRENDAMIENTO POR IMPAGO</w:t>
      </w:r>
    </w:p>
    <w:p>
      <w:pPr>
        <w:pStyle w:val="Subtitle"/>
        <w:spacing w:before="0" w:after="240"/>
        <w:jc w:val="center"/>
      </w:pPr>
      <w:r>
        <w:rPr>
          <w:rFonts w:ascii="Calibri" w:hAnsi="Calibri"/>
          <w:sz w:val="20"/>
          <w:i/>
          <w:color w:val="44546A"/>
        </w:rPr>
        <w:t xml:space="preserve">Ley 29/1994, de 24 de noviembre, de Arrendamientos Urbanos (LAU); Ley 12/2023, de 24 de mayo, por el derecho a la vivienda; Ley 1/2000, de 7 de enero, de Enjuiciamiento Civil (LEC), en procedimientos de desahucio por falta de pago o expiración del plazo.</w:t>
      </w:r>
    </w:p>
    <w:p>
      <w:pPr>
        <w:spacing w:before="0" w:after="180"/>
      </w:pPr>
      <w:r>
        <w:rPr>
          <w:rFonts w:ascii="Calibri" w:hAnsi="Calibri"/>
          <w:sz w:val="22"/>
        </w:rPr>
        <w:t xml:space="preserve">En {{CIUDAD}}, a {{FECHA}}.</w:t>
      </w:r>
    </w:p>
    <w:p>
      <w:pPr>
        <w:pStyle w:val="Heading1"/>
        <w:spacing w:before="400" w:after="180"/>
      </w:pPr>
      <w:r>
        <w:rPr>
          <w:rFonts w:ascii="Calibri" w:hAnsi="Calibri"/>
          <w:sz w:val="26"/>
          <w:b/>
          <w:color w:val="2B579A"/>
        </w:rPr>
        <w:t xml:space="preserve">REMITENTE</w:t>
      </w:r>
    </w:p>
    <w:p>
      <w:pPr>
        <w:spacing w:before="0" w:after="180"/>
      </w:pPr>
      <w:r>
        <w:rPr>
          <w:rFonts w:ascii="Calibri" w:hAnsi="Calibri"/>
          <w:sz w:val="22"/>
        </w:rPr>
        <w:t xml:space="preserve">D./Dña. {{NOMBRE_ARRENDADOR}}, arrendador, DNI/NIF {{DNI_ARRENDADOR}}, domicilio {{DOMICILIO_ARRENDADOR}}, correo {{EMAIL_ARRENDADOR}}, teléfono {{TELEFONO_ARRENDADOR}}.</w:t>
      </w:r>
    </w:p>
    <w:p>
      <w:pPr>
        <w:pStyle w:val="Heading1"/>
        <w:spacing w:before="400" w:after="180"/>
      </w:pPr>
      <w:r>
        <w:rPr>
          <w:rFonts w:ascii="Calibri" w:hAnsi="Calibri"/>
          <w:sz w:val="26"/>
          <w:b/>
          <w:color w:val="2B579A"/>
        </w:rPr>
        <w:t xml:space="preserve">DESTINATARIO</w:t>
      </w:r>
    </w:p>
    <w:p>
      <w:pPr>
        <w:spacing w:before="0" w:after="180"/>
      </w:pPr>
      <w:r>
        <w:rPr>
          <w:rFonts w:ascii="Calibri" w:hAnsi="Calibri"/>
          <w:sz w:val="22"/>
        </w:rPr>
        <w:t xml:space="preserve">D./Dña. {{NOMBRE_ARRENDATARIO}}, arrendatario, DNI/NIE {{DNI_ARRENDATARIO}}, domicilio en el inmueble arrendado: {{DIRECCION_INMUEBLE}}.</w:t>
      </w:r>
    </w:p>
    <w:p>
      <w:pPr>
        <w:spacing w:before="0" w:after="180"/>
      </w:pPr>
      <w:r>
        <w:rPr>
          <w:rFonts w:ascii="Calibri" w:hAnsi="Calibri"/>
          <w:sz w:val="22"/>
        </w:rPr>
        <w:t xml:space="preserve">ASUNTO: Resolución del contrato de arrendamiento por incumplimiento grave — impago de renta</w:t>
      </w:r>
    </w:p>
    <w:p>
      <w:pPr>
        <w:pStyle w:val="Heading1"/>
        <w:spacing w:before="400" w:after="180"/>
      </w:pPr>
      <w:r>
        <w:rPr>
          <w:rFonts w:ascii="Calibri" w:hAnsi="Calibri"/>
          <w:sz w:val="26"/>
          <w:b/>
          <w:color w:val="2B579A"/>
        </w:rPr>
        <w:t xml:space="preserve">REFERENCIA AL CONTRATO</w:t>
      </w:r>
    </w:p>
    <w:p>
      <w:pPr>
        <w:spacing w:before="0" w:after="180"/>
      </w:pPr>
      <w:r>
        <w:rPr>
          <w:rFonts w:ascii="Calibri" w:hAnsi="Calibri"/>
          <w:sz w:val="22"/>
        </w:rPr>
        <w:t xml:space="preserve">Contrato de arrendamiento de {{TIPO_INMUEBLE}} de fecha {{FECHA_CONTRATO}}. Renta mensual: {{RENTA_MENSUAL}} EUR. Fianza depositada: {{IMPORTE_FIANZA}} EUR.</w:t>
      </w:r>
    </w:p>
    <w:p>
      <w:pPr>
        <w:pStyle w:val="Heading1"/>
        <w:spacing w:before="400" w:after="180"/>
      </w:pPr>
      <w:r>
        <w:rPr>
          <w:rFonts w:ascii="Calibri" w:hAnsi="Calibri"/>
          <w:sz w:val="26"/>
          <w:b/>
          <w:color w:val="2B579A"/>
        </w:rPr>
        <w:t xml:space="preserve">DESCRIPCIÓN DE LOS HECHOS</w:t>
      </w:r>
    </w:p>
    <w:p>
      <w:pPr>
        <w:spacing w:before="0" w:after="180"/>
      </w:pPr>
      <w:r>
        <w:rPr>
          <w:rFonts w:ascii="Calibri" w:hAnsi="Calibri"/>
          <w:sz w:val="22"/>
        </w:rPr>
        <w:t xml:space="preserve">Mediante requerimiento fehaciente de fecha {{FECHA_REQUERIMIENTO}} se instó al arrendatario al pago de {{TOTAL_REQUERIDO}} EUR correspondiente a rentas y conceptos adeudados por los periodos {{PERIODOS_IMPAGADOS}}.</w:t>
      </w:r>
    </w:p>
    <w:p>
      <w:pPr>
        <w:spacing w:before="0" w:after="180"/>
      </w:pPr>
      <w:r>
        <w:rPr>
          <w:rFonts w:ascii="Calibri" w:hAnsi="Calibri"/>
          <w:sz w:val="22"/>
        </w:rPr>
        <w:t xml:space="preserve">Transcurrido el plazo de {{PLAZO_CONCEDIDO}} días naturales otorgado en dicho requerimiento, no consta abono íntegro ni acuerdo de aplazamiento aceptado por escrito. El impago persiste en la cantidad de {{SALDO_PENDIENTE}} EUR a fecha de la presente.</w:t>
      </w:r>
    </w:p>
    <w:p>
      <w:pPr>
        <w:pStyle w:val="Heading1"/>
        <w:spacing w:before="400" w:after="180"/>
      </w:pPr>
      <w:r>
        <w:rPr>
          <w:rFonts w:ascii="Calibri" w:hAnsi="Calibri"/>
          <w:sz w:val="26"/>
          <w:b/>
          <w:color w:val="2B579A"/>
        </w:rPr>
        <w:t xml:space="preserve">FUNDAMENTOS</w:t>
      </w:r>
    </w:p>
    <w:p>
      <w:pPr>
        <w:spacing w:before="0" w:after="180"/>
      </w:pPr>
      <w:r>
        <w:rPr>
          <w:rFonts w:ascii="Calibri" w:hAnsi="Calibri"/>
          <w:sz w:val="22"/>
        </w:rPr>
        <w:t xml:space="preserve">Conforme al artículo 27.2.a) de la LAU, incumbe al arrendatario pagar la renta en los términos pactados. El impago constituye causa de resolución del contrato conforme a la cláusula {{CLAUSULA_RESOLUCION}} y a la normativa imperativa aplicable.</w:t>
      </w:r>
    </w:p>
    <w:p>
      <w:pPr>
        <w:spacing w:before="0" w:after="180"/>
      </w:pPr>
      <w:r>
        <w:rPr>
          <w:rFonts w:ascii="Calibri" w:hAnsi="Calibri"/>
          <w:sz w:val="22"/>
        </w:rPr>
        <w:t xml:space="preserve">La resolución contractual se comunica con carácter previo o simultáneo al ejercicio de las acciones judiciales de desahucio por falta de pago previstas en el artículo 250.1.1.º de la LEC, sin perjuicio de que las partes puedan alcanzar un acuerdo extrajudicial de pago documentado.</w:t>
      </w:r>
    </w:p>
    <w:p>
      <w:pPr>
        <w:spacing w:before="0" w:after="180"/>
      </w:pPr>
      <w:r>
        <w:rPr>
          <w:rFonts w:ascii="Calibri" w:hAnsi="Calibri"/>
          <w:sz w:val="22"/>
        </w:rPr>
        <w:t xml:space="preserve">EFECTOS DE LA RESOLUCIÓN</w:t>
      </w:r>
    </w:p>
    <w:p>
      <w:pPr>
        <w:spacing w:before="0" w:after="180"/>
      </w:pPr>
      <w:r>
        <w:rPr>
          <w:rFonts w:ascii="Calibri" w:hAnsi="Calibri"/>
          <w:sz w:val="22"/>
        </w:rPr>
        <w:t xml:space="preserve">A partir de la recepción de la presente comunicación, el contrato queda resuelto por incumplimiento grave del arrendatario. Se insta a la entrega inmediata de la posesión de la vivienda y llaves en el plazo de {{PLAZO_ENTREGA}} días naturales.</w:t>
      </w:r>
    </w:p>
    <w:p>
      <w:pPr>
        <w:spacing w:before="0" w:after="180"/>
      </w:pPr>
      <w:r>
        <w:rPr>
          <w:rFonts w:ascii="Calibri" w:hAnsi="Calibri"/>
          <w:sz w:val="22"/>
        </w:rPr>
        <w:t xml:space="preserve">Queda pendiente de liquidación el importe de {{SALDO_PENDIENTE}} EUR, más intereses legales o pactados desde {{FECHA_DEVENGO_INTERESES}} y costas que se devenguen. La fianza se aplicará conforme a la ley y al contrato, sin imputación indebida a rentas impagadas.</w:t>
      </w:r>
    </w:p>
    <w:p>
      <w:pPr>
        <w:pStyle w:val="Heading1"/>
        <w:spacing w:before="400" w:after="180"/>
      </w:pPr>
      <w:r>
        <w:rPr>
          <w:rFonts w:ascii="Calibri" w:hAnsi="Calibri"/>
          <w:sz w:val="26"/>
          <w:b/>
          <w:color w:val="2B579A"/>
        </w:rPr>
        <w:t xml:space="preserve">OBLIGACIONES AL FINALIZAR EL ARRENDAMIENTO</w:t>
      </w:r>
    </w:p>
    <w:p>
      <w:pPr>
        <w:spacing w:before="0" w:after="180"/>
      </w:pPr>
      <w:r>
        <w:rPr>
          <w:rFonts w:ascii="Calibri" w:hAnsi="Calibri"/>
          <w:sz w:val="22"/>
        </w:rPr>
        <w:t xml:space="preserve">El arrendatario deberá: (a) desalojar la vivienda y restituir la posesión; (b) entregar llaves, mandos y accesorios; (c) dejar el inmueble en estado razonable de conservación; (d) facilitar la realización del inventario de salida; (e) abonar suministros pendientes de su periodo de ocupación.</w:t>
      </w:r>
    </w:p>
    <w:p>
      <w:pPr>
        <w:pStyle w:val="Heading1"/>
        <w:spacing w:before="400" w:after="180"/>
      </w:pPr>
      <w:r>
        <w:rPr>
          <w:rFonts w:ascii="Calibri" w:hAnsi="Calibri"/>
          <w:sz w:val="26"/>
          <w:b/>
          <w:color w:val="2B579A"/>
        </w:rPr>
        <w:t xml:space="preserve">FORMA DE NOTIFICACIÓN Y RECEPCIÓN</w:t>
      </w:r>
    </w:p>
    <w:p>
      <w:pPr>
        <w:spacing w:before="0" w:after="180"/>
      </w:pPr>
      <w:r>
        <w:rPr>
          <w:rFonts w:ascii="Calibri" w:hAnsi="Calibri"/>
          <w:sz w:val="22"/>
        </w:rPr>
        <w:t xml:space="preserve">Comunicación entregada mediante {{MEDIO_NOTIFICACION}} (burofax certificado / entrega en mano con copia firmada / otro: {{DETALLE_MEDIO}}).</w:t>
      </w:r>
    </w:p>
    <w:p>
      <w:pPr>
        <w:pStyle w:val="Heading1"/>
        <w:spacing w:before="400" w:after="180"/>
      </w:pPr>
      <w:r>
        <w:rPr>
          <w:rFonts w:ascii="Calibri" w:hAnsi="Calibri"/>
          <w:sz w:val="26"/>
          <w:b/>
          <w:color w:val="2B579A"/>
        </w:rPr>
        <w:t xml:space="preserve">DOCUMENTACIÓN ADJUNTA</w:t>
      </w:r>
    </w:p>
    <w:p>
      <w:pPr>
        <w:spacing w:before="0" w:after="180"/>
      </w:pPr>
      <w:r>
        <w:rPr>
          <w:rFonts w:ascii="Calibri" w:hAnsi="Calibri"/>
          <w:sz w:val="22"/>
        </w:rPr>
        <w:t xml:space="preserve">{{DOCUMENTOS_ADJUNTOS}} (copia del contrato / requerimiento previo / liquidación de deuda / fotografías del estado del inmueble).</w:t>
      </w:r>
    </w:p>
    <w:p>
      <w:pPr>
        <w:spacing w:before="0" w:after="180"/>
      </w:pPr>
      <w:r>
        <w:rPr>
          <w:rFonts w:ascii="Calibri" w:hAnsi="Calibri"/>
          <w:sz w:val="22"/>
        </w:rPr>
        <w:t xml:space="preserve">CONTACTO</w:t>
      </w:r>
    </w:p>
    <w:p>
      <w:pPr>
        <w:spacing w:before="0" w:after="180"/>
      </w:pPr>
      <w:r>
        <w:rPr>
          <w:rFonts w:ascii="Calibri" w:hAnsi="Calibri"/>
          <w:sz w:val="22"/>
        </w:rPr>
        <w:t xml:space="preserve">Para cualquier gestión relacionada con la entrega o liquidación: {{EMAIL_ARRENDADOR}} / {{TELEFONO_ARRENDADOR}}.</w:t>
      </w:r>
    </w:p>
    <w:p>
      <w:pPr>
        <w:pStyle w:val="Heading1"/>
        <w:spacing w:before="400" w:after="180"/>
      </w:pPr>
      <w:r>
        <w:rPr>
          <w:rFonts w:ascii="Calibri" w:hAnsi="Calibri"/>
          <w:sz w:val="26"/>
          <w:b/>
          <w:color w:val="2B579A"/>
        </w:rPr>
        <w:t xml:space="preserve">FIRMAS</w:t>
      </w:r>
    </w:p>
    <w:p>
      <w:pPr>
        <w:spacing w:before="400" w:after="280"/>
        <w:tabs>
          <w:tab w:val="left" w:pos="4800"/>
        </w:tabs>
      </w:pPr>
      <w:r>
        <w:rPr>
          <w:rFonts w:ascii="Calibri" w:hAnsi="Calibri"/>
          <w:sz w:val="24"/>
          <w:b/>
        </w:rPr>
        <w:t xml:space="preserve">EL ARRENDADOR</w:t>
      </w:r>
      <w:r>
        <w:rPr>
          <w:rFonts w:ascii="Calibri" w:hAnsi="Calibri"/>
          <w:sz w:val="24"/>
          <w:b/>
        </w:rPr>
        <w:tab/>
      </w:r>
      <w:r>
        <w:rPr>
          <w:rFonts w:ascii="Calibri" w:hAnsi="Calibri"/>
          <w:sz w:val="24"/>
          <w:b/>
        </w:rPr>
        <w:t xml:space="preserve">EL ARRENDATARIO (recibí)</w:t>
      </w:r>
    </w:p>
    <w:p>
      <w:pPr>
        <w:spacing w:before="280" w:after="360"/>
        <w:tabs>
          <w:tab w:val="left" w:pos="4800"/>
        </w:tabs>
      </w:pPr>
      <w:r>
        <w:rPr>
          <w:rFonts w:ascii="Calibri" w:hAnsi="Calibri"/>
          <w:sz w:val="22"/>
        </w:rPr>
        <w:t xml:space="preserve">Fdo.: _________________________</w:t>
      </w:r>
      <w:r>
        <w:rPr>
          <w:rFonts w:ascii="Calibri" w:hAnsi="Calibri"/>
          <w:sz w:val="22"/>
        </w:rPr>
        <w:tab/>
      </w:r>
      <w:r>
        <w:rPr>
          <w:rFonts w:ascii="Calibri" w:hAnsi="Calibri"/>
          <w:sz w:val="22"/>
        </w:rPr>
        <w:t xml:space="preserve">Fdo.: _________________________</w:t>
      </w:r>
    </w:p>
    <w:p>
      <w:pPr>
        <w:spacing w:before="0" w:after="180"/>
      </w:pPr>
      <w:r>
        <w:rPr>
          <w:rFonts w:ascii="Calibri" w:hAnsi="Calibri"/>
          <w:sz w:val="22"/>
        </w:rPr>
        <w:t xml:space="preserve">Fecha de recepción: {{FECHA_RECEPCION}}.</w:t>
      </w:r>
    </w:p>
    <w:sectPr>
      <w:pgSz w:w="11906" w:h="16838"/>
      <w:pgMar w:top="1417" w:right="1417" w:bottom="1417" w:left="1417"/>
    </w:sectPr>
  </w:body>
</w:document>
</file>

<file path=word/styles.xml><?xml version="1.0" encoding="utf-8"?>
<w:styles xmlns:w="http://schemas.openxmlformats.org/wordprocessingml/2006/main">
  <w:style w:type="paragraph" w:default="1" w:styleId="Normal">
    <w:name w:val="Normal"/>
    <w:rPr>
      <w:rFonts w:ascii="Calibri" w:hAnsi="Calibri"/>
      <w:sz w:val="22"/>
    </w:rPr>
  </w:style>
  <w:style w:type="paragraph" w:styleId="Title">
    <w:name w:val="Title"/>
    <w:basedOn w:val="Normal"/>
    <w:pPr>
      <w:jc w:val="center"/>
      <w:spacing w:before="0" w:after="280"/>
    </w:pPr>
    <w:rPr>
      <w:b/>
      <w:sz w:val="36"/>
      <w:color w:val="2B579A"/>
    </w:rPr>
  </w:style>
  <w:style w:type="paragraph" w:styleId="Heading1">
    <w:name w:val="heading 1"/>
    <w:basedOn w:val="Normal"/>
    <w:pPr>
      <w:spacing w:before="400" w:after="180"/>
      <w:outlineLvl w:val="0"/>
    </w:pPr>
    <w:rPr>
      <w:b/>
      <w:sz w:val="26"/>
      <w:color w:val="2B579A"/>
    </w:rPr>
  </w:style>
  <w:style w:type="paragraph" w:styleId="Heading2">
    <w:name w:val="heading 2"/>
    <w:basedOn w:val="Normal"/>
    <w:pPr>
      <w:spacing w:before="320" w:after="140"/>
      <w:outlineLvl w:val="1"/>
    </w:pPr>
    <w:rPr>
      <w:b/>
      <w:sz w:val="24"/>
    </w:rPr>
  </w:style>
  <w:style w:type="paragraph" w:styleId="Subtitle">
    <w:name w:val="Subtitle"/>
    <w:basedOn w:val="Normal"/>
    <w:pPr>
      <w:jc w:val="center"/>
      <w:spacing w:before="0" w:after="200"/>
    </w:pPr>
    <w:rPr>
      <w:i/>
      <w:sz w:val="20"/>
      <w:color w:val="44546A"/>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Comunicación de resolución de contrato por impago</dc:title>
</cp:coreProperties>
</file>