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>
  <w:body>
    <w:p>
      <w:pPr>
        <w:pStyle w:val="Title"/>
        <w:spacing w:before="0" w:after="280"/>
        <w:jc w:val="center"/>
      </w:pPr>
      <w:r>
        <w:rPr>
          <w:rFonts w:ascii="Calibri" w:hAnsi="Calibri"/>
          <w:sz w:val="36"/>
          <w:b/>
          <w:color w:val="2B579A"/>
        </w:rPr>
        <w:t xml:space="preserve">CARTA DE RECLAMACIÓN DE DEFECTOS O VICIOS DE LA OBRA</w:t>
      </w:r>
    </w:p>
    <w:p>
      <w:pPr>
        <w:pStyle w:val="Subtitle"/>
        <w:spacing w:before="0" w:after="240"/>
        <w:jc w:val="center"/>
      </w:pPr>
      <w:r>
        <w:rPr>
          <w:rFonts w:ascii="Calibri" w:hAnsi="Calibri"/>
          <w:sz w:val="20"/>
          <w:i/>
          <w:color w:val="44546A"/>
        </w:rPr>
        <w:t xml:space="preserve">Ley 38/1999, de 17 de noviembre, de Ordenación de la Edificación (LOE); Real Decreto 1627/1997, de 8 de octubre, sobre disposiciones mínimas de seguridad y salud en obras de construcción; Código Civil (arts. 1544 a 1581, contrato de obra); Real Decreto 314/2006 (Código Técnico de la Edificación).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En {{CIUDAD}}, a {{FECHA}}.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REMITENTE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D./Dña. {{NOMBRE_REMITENTE}}, con DNI/NIF {{DNI_REMITENTE}}, domicilio en {{DOMICILIO_REMITENTE}}, correo {{EMAIL_REMITENTE}}, teléfono {{TELEFONO_REMITENTE}}.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DESTINATARIO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{{NOMBRE_DESTINATARIO}}, {{CARGO_DESTINATARIO}}, {{DOMICILIO_DESTINATARIO}}.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ASUNTO: Requerimiento de subsanación de defectos detectados tras la ejecución de la reforma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REFERENCIA CONTRACTUAL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Contrato de obra de fecha {{FECHA_CONTRATO}} relativo a {{DIRECCION_OBRA}}. Contratista: {{NOMBRE_CONTRATISTA}}. Importe: {{IMPORTE_CONTRATO}} EUR.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HECHOS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Con fecha {{FECHA_RECEPCION}} se firmó acta de recepción {{TIPO_RECEPCION}}. Desde entonces se han detectado los defectos descritos en el Anexo.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DEFECTOS DETECTADOS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{{LISTA_DEFECTOS}}. Fotografías y partes adjuntos. Afectan a: {{ELEMENTOS_AFECTADOS}}.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FUNDAMENTOS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Arts. 1591 y 1594 Código Civil (responsabilidad por vicios y obligación de reparar). Garantía contractual de {{PLAZO_GARANTIA}} meses. LOE en materia de calidad.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REQUERIMIENTO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Subsane los defectos en plazo de {{PLAZO_SUBSANACION}} días naturales desde la recepción de esta carta, con operarios cualificados y sin coste para el promotor.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CONSECUENCIAS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De no subsanar, se procederá a contratar terceros a su costa, reclamar daños y, en su caso, acciones legales conforme CC y jurisprudencia.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CONTACTO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Persona de contacto en obra: {{PERSONA_CONTACTO}} — {{TELEFONO_CONTACTO}} — {{EMAIL_CONTACTO}}.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DOCUMENTACIÓN ADJUNTA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{{DOCUMENTOS_ADJUNTOS}}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PROTECCIÓN DE DATOS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Los datos se tratarán para la gestión del expediente de obra conforme al RGPD (arts. 6.1.b y 6.1.c).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FIRMAS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EL/LA REMITENTE</w:t>
      </w:r>
    </w:p>
    <w:p>
      <w:pPr>
        <w:spacing w:before="280" w:after="360"/>
        <w:tabs>
          <w:tab w:val="left" w:pos="4800"/>
        </w:tabs>
      </w:pPr>
      <w:r>
        <w:rPr>
          <w:rFonts w:ascii="Calibri" w:hAnsi="Calibri"/>
          <w:sz w:val="22"/>
        </w:rPr>
        <w:t xml:space="preserve">Fdo.: _________________________</w:t>
      </w:r>
      <w:r>
        <w:rPr>
          <w:rFonts w:ascii="Calibri" w:hAnsi="Calibri"/>
          <w:sz w:val="22"/>
        </w:rPr>
        <w:tab/>
      </w:r>
      <w:r>
        <w:rPr>
          <w:rFonts w:ascii="Calibri" w:hAnsi="Calibri"/>
          <w:sz w:val="22"/>
        </w:rPr>
        <w:t xml:space="preserve"/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style w:type="paragraph" w:default="1" w:styleId="Normal">
    <w:name w:val="Normal"/>
    <w:rPr>
      <w:rFonts w:ascii="Calibri" w:hAnsi="Calibri"/>
      <w:sz w:val="22"/>
    </w:rPr>
  </w:style>
  <w:style w:type="paragraph" w:styleId="Title">
    <w:name w:val="Title"/>
    <w:basedOn w:val="Normal"/>
    <w:pPr>
      <w:jc w:val="center"/>
      <w:spacing w:before="0" w:after="280"/>
    </w:pPr>
    <w:rPr>
      <w:b/>
      <w:sz w:val="36"/>
      <w:color w:val="2B579A"/>
    </w:rPr>
  </w:style>
  <w:style w:type="paragraph" w:styleId="Heading1">
    <w:name w:val="heading 1"/>
    <w:basedOn w:val="Normal"/>
    <w:pPr>
      <w:spacing w:before="400" w:after="180"/>
      <w:outlineLvl w:val="0"/>
    </w:pPr>
    <w:rPr>
      <w:b/>
      <w:sz w:val="26"/>
      <w:color w:val="2B579A"/>
    </w:rPr>
  </w:style>
  <w:style w:type="paragraph" w:styleId="Heading2">
    <w:name w:val="heading 2"/>
    <w:basedOn w:val="Normal"/>
    <w:pPr>
      <w:spacing w:before="320" w:after="140"/>
      <w:outlineLvl w:val="1"/>
    </w:pPr>
    <w:rPr>
      <w:b/>
      <w:sz w:val="24"/>
    </w:rPr>
  </w:style>
  <w:style w:type="paragraph" w:styleId="Subtitle">
    <w:name w:val="Subtitle"/>
    <w:basedOn w:val="Normal"/>
    <w:pPr>
      <w:jc w:val="center"/>
      <w:spacing w:before="0" w:after="200"/>
    </w:pPr>
    <w:rPr>
      <w:i/>
      <w:sz w:val="20"/>
      <w:color w:val="44546A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

<file path=docProps/core.xml><?xml version="1.0" encoding="utf-8"?>
<cp:coreProperties xmlns:cp="http://schemas.openxmlformats.org/package/2006/metadata/core-properties" xmlns:dc="http://purl.org/dc/elements/1.1/">
  <dc:title>Carta de reclamación de defectos o vicios de la obra</dc:title>
</cp:coreProperties>
</file>