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DUPLICADO DE TIE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comisaría de documentación,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duplicado de Tarjeta de Identidad de Extranjero por pérdida, robo o deterioro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2 y 5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TIE se extravió, fue robada o resultó inutilizable el día {{FECHA_INCIDENCIA}}, habiendo presentado denuncia o declaración n.º {{NUMERO_DENUNCIA}}.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2 y 5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expedición de duplicado de TIE, aportando denuncia, fotografía, tasa y resolución de autorización vigente.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duplicado de TIE</dc:title>
</cp:coreProperties>
</file>