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EXCEDENCIA VOLUNTARIA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Real Decreto Legislativo 2/2015, de 23 de octubre (Estatuto de los Trabajadores), artículo 46, convenio colectivo aplicable y normativa interna de la empresa en materia de excedencias.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{{NOMBRE_TRABAJADOR}}, con DNI/NIE {{DNI_TRABAJADOR}}, domicilio en {{DOMICILIO_TRABAJADOR}}, puesto {{PUESTO_TRABAJO}}, centro de trabajo {{CENTRO_TRABAJO}}, antigüedad desde {{FECHA_INICIO_CONTRATO}}, correo {{EMAIL_TRABAJADOR}} y teléfono {{TELEFONO_TRABAJADOR}}.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la atención de D./Dña. {{NOMBRE_DESTINATARIO}}, {{CARGO_DESTINATARIO}} de {{NOMBRE_EMPRESA}}, con domicilio en {{DOMICILIO_EMPRESA}}, o del departamento de Recursos Humanos.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excedencia voluntaria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 mío/a: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del artículo 46 del Estatuto de los Trabajadores y del convenio colectivo {{NOMBRE_CONVENIO_COLECTIVO}}, solicito formalmente el pase a la situación de excedencia voluntaria.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SOLICITUD Y BASE LEGAL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Cuento con una antigüedad en la empresa de {{ANTIGUEDAD_EMPRESA}}, superior al mínimo legal exigido, y no he disfrutado de otra excedencia voluntaria en los últimos {{PLAZO_ULTIMA_EXCEDENCIA}} años, o bien concurre la siguiente circunstancia relevante: {{ACLARACION_ANTIGUEDAD_Y_PRECEDENTES}}.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ALCANCE DE LA EXCEDENCIA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 excedencia tenga una duración de {{DURACION_EXCEDENCIA}}, con fecha de inicio {{FECHA_INICIO_EXCEDENCIA}} y fecha prevista de finalización {{FECHA_FIN_EXCEDENCIA}}, sin perjuicio de la posibilidad de solicitar el reingreso conforme a la ley y al convenio aplicable.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responde a motivos personales o profesionales que no es necesario detallar para su validez, si bien a efectos organizativos indico, de forma voluntaria, lo siguiente: {{MOTIVO_EXCEDENCIA}}.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FECHA DE INICIO Y RESERVA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Soy consciente de que la excedencia voluntaria no comporta reserva automática del puesto de trabajo, sino un derecho preferente al reingreso en vacantes de igual o similar categoría que existan o se produzcan en la empresa, conforme al artículo 46 ET y al convenio colectivo aplicable.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 Y PLAZO DE RESPUESTA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Ruego que la empresa acuse recibo de esta solicitud y me confirme por escrito su aceptación, la fecha efectiva de inicio y cualquier gestión administrativa adicional que deba cumplimentarse antes del último día de prestación de servicios.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ENTREGA DE TAREAS Y MATERIAL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 pongo a disposición de la empresa para organizar la entrega ordenada de funciones, expedientes, claves, equipos y demás material corporativo antes de la fecha de inicio de la excedencia, coordinándolo con {{PERSONA_COORDINACION_ENTREGA}}.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COMUNICACIONES Y REINGRESO FUTURO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efectos de futuras comunicaciones durante la excedencia, señalo como domicilio y correo válidos los indicados en el encabezamiento, comprometiéndome a comunicar cualquier cambio. Asimismo, manifiesto mi intención de solicitar el reingreso dentro del plazo y forma establecidos por la empresa o por el convenio: {{CRITERIO_SOLICITUD_REINGRESO}}.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confirmación escrita.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{{NOMBRE_TRABAJADOR}}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ACUSE DE RECIBO / RESPUESTA DE LA EMPRESA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Recibida la solicitud el día {{FECHA_RECEPCION}}. Resolución inicial: {{RESPUESTA_EMPRESA}}. Firma y sello: _________________________.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excedencia voluntaria</dc:title>
</cp:coreProperties>
</file>