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REDUCCIÓN DE JORNADA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2/2015, de 23 de octubre (Estatuto de los Trabajadores), en particular artículos 34.8 y 37; Ley Orgánica 3/2007 para la igualdad efectiva de mujeres y hombres, y convenio colectivo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DEL TRABAJADOR/A SOLICITANTE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{{NOMBRE_TRABAJADOR}}, con DNI/NIE {{DNI_TRABAJADOR}}, puesto {{PUESTO_TRABAJO}}, centro de trabajo {{CENTRO_TRABAJO}}, antigüedad desde {{FECHA_INICIO_CONTRATO}}, correo {{EMAIL_TRABAJADOR}} y teléfono {{TELEFONO_TRABAJADOR}}.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 atención de D./Dña. {{NOMBRE_DESTINATARIO}}, {{CARGO_DESTINATARIO}} de {{NOMBRE_EMPRESA}}, con domicilio en {{DOMICILIO_EMPRESA}}.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reducción de jornada y concreción horaria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 mío/a: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solicito formalmente una reducción de jornada al amparo de {{BASE_LEGAL_SOLICITUD}} (guarda legal, cuidado de familiar, concreción horaria, adaptación de jornada u otra causa legalmente prevista), con los efectos y alcance que se detallan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SOLICITUD Y BASE LEGAL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petición se formula con fundamento en los artículos 34.8 y/o 37 del Estatuto de los Trabajadores, en la Ley Orgánica 3/2007 y en el convenio colectivo {{NOMBRE_CONVENIO_COLECTIVO}}, atendiendo a la siguiente situación personal o familiar: {{SITUACION_JUSTIFICATIVA}}.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CONCRECIÓN DE LA MEDIDA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reducir mi jornada actual de {{JORNADA_ACTUAL}} a {{NUEVA_JORNADA}}, lo que supone una reducción aproximada del {{PORCENTAJE_REDUCCION}} de la jornada ordinaria. La fecha propuesta de inicio es {{FECHA_INICIO_MEDIDA}} y la fecha orientativa de finalización, si procede, {{FECHA_FIN_MEDIDA}}.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DISTRIBUCIÓN HORARIA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concreción horaria solicitada consiste en prestar servicios en el siguiente horario: {{HORARIO_PROPUESTO}}, con distribución semanal {{DISTRIBUCION_SEMANAL_PROPUESTA}}. En su caso, propongo mantener presencia en reuniones, cierres o tareas críticas de la siguiente forma: {{MEDIDAS_ORGANIZATIVAS_PROPUESTAS}}.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EFECTOS RETRIBUTIVOS Y ORGANIZATIVOS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Soy consciente de que la reducción de jornada implicará la correspondiente reducción proporcional de salario en los conceptos afectados, sin perjuicio de los derechos de cotización, protección social o mejoras que resulten aplicables conforme a la ley o al convenio colectivo.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 el fin de facilitar la organización interna, dejo constancia de las tareas principales de mi puesto y de una propuesta razonable de reorganización: {{PROPUESTA_REORGANIZACION_TAREAS}}.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DOCUMENTACIÓN Y JUSTIFICANTES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Adjunto o pondré a disposición de la empresa la documentación justificativa necesaria para acreditar la situación alegada: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 Y PLAZO DE RESPUESTA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Ruego que la empresa analice esta solicitud de buena fe y me comunique por escrito su aceptación o, en su caso, una propuesta alternativa razonable dentro del plazo legal o convencional aplicable. Quedo disponible para mantener reunión de ajuste si fuera necesaria.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reciba un cordial saludo.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ACUSE DE RECIBO / RESPUESTA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Solicitud recibida el {{FECHA_RECEPCION}}. Respuesta inicial de la empresa: {{RESPUESTA_EMPRESA}}. Firma y sello: _________________________.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reducción de jornada</dc:title>
</cp:coreProperties>
</file>