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NOTIFICACIÓN OFICIAL A LA COMUNIDAD DE PROPIETARIOS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Comunicación de la presidencia y/o administración de fincas conforme a la Ley 49/1960, de Propiedad Horizontal, los estatutos de la comunidad y los acuerdos de junta.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DE LA COMUNIDAD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Comunidad de propietarios {{NOMBRE_COMUNIDAD}}, con CIF {{CIF_COMUNIDAD}}, domicilio social en {{DIRECCION_COMUNIDAD}}. Edificio o conjunto inmobiliario: {{DIRECCION_EDIFICIO}}.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Administrador/a de fincas: {{NOMBRE_ADMINISTRADOR}}. Presidente/a: {{NOMBRE_PRESIDENTE}}. Correo de contacto: {{EMAIL_COMUNIDAD}}. Teléfono: {{TELEFONO_COMUNIDAD}}.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 la atención de todos los propietarios, arrendatarios, usuarios y ocupantes de la finca, especialmente de los portales, escaleras y zonas afectadas: {{PORTALES_AFECTADOS}}.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ASUNTO DE LA NOTIFICACIÓN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{{ASUNTO}}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CUERPO DE LA COMUNICACIÓN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{{CUERPO_NOTIFICACION}}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comunicación se emite en cumplimiento del acuerdo de junta de fecha {{FECHA_ACUERDO_JUNTA}}, en su caso, y con la finalidad de informar a la comunidad sobre: {{FINALIDAD_COMUNICACION}}.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recuerda a los propietarios y usuarios la obligación de respetar las normas de convivencia, los estatutos y el régimen interior de la finca, así como de facilitar el acceso a las zonas comunes cuando sea necesario para la ejecución de obras, revisiones o actuaciones acordadas.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PLAZOS Y OBLIGACIONES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Fecha de inicio de la actuación o periodo relevante: {{FECHA_INICIO}}. Fecha límite o finalización prevista: {{FECHA_FIN}}.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Obligaciones específicas para propietarios y usuarios: {{OBLIGACIONES}}. Incumplimientos que pueden dar lugar a reclamación por la comunidad: {{CONSECUENCIAS_INCUMPLIMIENTO}}.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CONTACTO Y MÁS INFORMACIÓN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Para consultas, incidencias o autorizaciones relacionadas con esta notificación, dirigirse a: {{CONTACTO_ADMINISTRACION}} (administración) o {{CONTACTO_PRESIDENCIA}} (presidencia), en horario {{HORARIO_ATENCION}}.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PROTECCIÓN DE DATOS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datos personales se tratarán únicamente para gestionar esta comunicación y el cumplimiento de obligaciones comunitarias (RGPD).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Presidencia / La Administración de fincas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OBSERVACIONES: {{OBSERVACIONES}}.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Notificación a la comunidad de propietarios</dc:title>
</cp:coreProperties>
</file>